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tLeast" w:line="100"/>
        <w:rPr>
          <w:rFonts w:eastAsia="Times New Roman"/>
        </w:rPr>
      </w:pPr>
      <w:r>
        <w:rPr>
          <w:rFonts w:eastAsia="Times New Roman"/>
        </w:rPr>
        <w:t>410 q 001</w:t>
      </w:r>
    </w:p>
    <w:p>
      <w:pPr>
        <w:pStyle w:val="Normal"/>
        <w:spacing w:lineRule="atLeast" w:line="100"/>
        <w:rPr>
          <w:rFonts w:eastAsia="Times New Roman"/>
        </w:rPr>
      </w:pPr>
      <w:r>
        <w:rPr>
          <w:rFonts w:eastAsia="Times New Roman"/>
        </w:rPr>
        <w:t>SÔYA, Kiyoshi   HAYASHI, Akiko</w:t>
      </w:r>
    </w:p>
    <w:p>
      <w:pPr>
        <w:pStyle w:val="Normal"/>
        <w:spacing w:lineRule="atLeast" w:line="100"/>
        <w:rPr>
          <w:rFonts w:eastAsia="Times New Roman"/>
        </w:rPr>
      </w:pPr>
      <w:r>
        <w:rPr>
          <w:rFonts w:eastAsia="Times New Roman"/>
        </w:rPr>
        <w:t>Happa no ouchi   Kodomo no tomo nenshô</w:t>
      </w:r>
    </w:p>
    <w:p>
      <w:pPr>
        <w:pStyle w:val="Normal"/>
        <w:spacing w:lineRule="atLeast" w:line="100"/>
        <w:rPr>
          <w:rFonts w:eastAsia="Times New Roman"/>
        </w:rPr>
      </w:pPr>
      <w:r>
        <w:rPr>
          <w:rFonts w:eastAsia="Times New Roman"/>
        </w:rPr>
        <w:t>[ ]</w:t>
      </w:r>
    </w:p>
    <w:p>
      <w:pPr>
        <w:pStyle w:val="Normal"/>
        <w:spacing w:lineRule="atLeast" w:line="100"/>
        <w:rPr/>
      </w:pPr>
      <w:r>
        <w:rPr>
          <w:rFonts w:eastAsia="Times New Roman"/>
        </w:rPr>
        <w:t>T</w:t>
      </w:r>
      <w:r>
        <w:rPr>
          <w:rFonts w:eastAsia="ＭＳ 明朝" w:cs="ＭＳ 明朝" w:ascii="ＭＳ 明朝" w:hAnsi="ＭＳ 明朝"/>
        </w:rPr>
        <w:t>Ô</w:t>
      </w:r>
      <w:r>
        <w:rPr>
          <w:rFonts w:eastAsia="Times New Roman"/>
        </w:rPr>
        <w:t>KY</w:t>
      </w:r>
      <w:r>
        <w:rPr>
          <w:rFonts w:eastAsia="ＭＳ 明朝" w:cs="ＭＳ 明朝" w:ascii="ＭＳ 明朝" w:hAnsi="ＭＳ 明朝"/>
        </w:rPr>
        <w:t>Ô</w:t>
      </w:r>
      <w:r>
        <w:rPr>
          <w:rFonts w:eastAsia="Times New Roman"/>
        </w:rPr>
        <w:t>: Fukuinkan, 1985, 2010 - p. 24</w:t>
      </w:r>
    </w:p>
    <w:p>
      <w:pPr>
        <w:pStyle w:val="Normal"/>
        <w:spacing w:lineRule="atLeast" w:line="100"/>
        <w:rPr/>
      </w:pPr>
      <w:r>
        <w:rPr/>
      </w:r>
    </w:p>
    <w:p>
      <w:pPr>
        <w:pStyle w:val="Normal"/>
        <w:spacing w:lineRule="atLeast" w:line="100"/>
        <w:rPr>
          <w:rFonts w:eastAsia="Times New Roman"/>
        </w:rPr>
      </w:pPr>
      <w:r>
        <w:rPr>
          <w:rFonts w:eastAsia="Times New Roman"/>
        </w:rPr>
        <w:t>410 q 002</w:t>
      </w:r>
    </w:p>
    <w:p>
      <w:pPr>
        <w:pStyle w:val="Normal"/>
        <w:spacing w:lineRule="atLeast" w:line="100"/>
        <w:rPr>
          <w:rFonts w:eastAsia="Times New Roman"/>
        </w:rPr>
      </w:pPr>
      <w:r>
        <w:rPr>
          <w:rFonts w:eastAsia="Times New Roman"/>
        </w:rPr>
        <w:t>SATÔ, Satoru   MURAKAMI, Tsutomu</w:t>
      </w:r>
    </w:p>
    <w:p>
      <w:pPr>
        <w:pStyle w:val="Normal"/>
        <w:spacing w:lineRule="atLeast" w:line="100"/>
        <w:rPr>
          <w:rFonts w:eastAsia="Times New Roman"/>
        </w:rPr>
      </w:pPr>
      <w:r>
        <w:rPr>
          <w:rFonts w:eastAsia="Times New Roman"/>
        </w:rPr>
        <w:t>Ookina kiga hoshii   Bikku bukku</w:t>
      </w:r>
    </w:p>
    <w:p>
      <w:pPr>
        <w:pStyle w:val="Normal"/>
        <w:spacing w:lineRule="atLeast" w:line="100"/>
        <w:rPr>
          <w:rFonts w:eastAsia="Times New Roman"/>
        </w:rPr>
      </w:pPr>
      <w:r>
        <w:rPr>
          <w:rFonts w:eastAsia="Times New Roman"/>
        </w:rPr>
        <w:t>[ ]</w:t>
      </w:r>
    </w:p>
    <w:p>
      <w:pPr>
        <w:pStyle w:val="Normal"/>
        <w:spacing w:lineRule="atLeast" w:line="100"/>
        <w:rPr/>
      </w:pPr>
      <w:r>
        <w:rPr>
          <w:rFonts w:eastAsia="Times New Roman"/>
        </w:rPr>
        <w:t>T</w:t>
      </w:r>
      <w:r>
        <w:rPr>
          <w:rFonts w:eastAsia="ＭＳ 明朝" w:cs="ＭＳ 明朝" w:ascii="ＭＳ 明朝" w:hAnsi="ＭＳ 明朝"/>
        </w:rPr>
        <w:t>Ô</w:t>
      </w:r>
      <w:r>
        <w:rPr>
          <w:rFonts w:eastAsia="Times New Roman"/>
        </w:rPr>
        <w:t>KY</w:t>
      </w:r>
      <w:r>
        <w:rPr>
          <w:rFonts w:eastAsia="ＭＳ 明朝" w:cs="ＭＳ 明朝" w:ascii="ＭＳ 明朝" w:hAnsi="ＭＳ 明朝"/>
        </w:rPr>
        <w:t>Ô</w:t>
      </w:r>
      <w:r>
        <w:rPr>
          <w:rFonts w:eastAsia="Times New Roman"/>
        </w:rPr>
        <w:t>: Fukuinkan, 2007 - p. 34</w:t>
      </w:r>
    </w:p>
    <w:p>
      <w:pPr>
        <w:pStyle w:val="Normal"/>
        <w:spacing w:lineRule="atLeast" w:line="100"/>
        <w:rPr/>
      </w:pPr>
      <w:r>
        <w:rPr/>
      </w:r>
    </w:p>
    <w:p>
      <w:pPr>
        <w:pStyle w:val="Normal"/>
        <w:spacing w:lineRule="atLeast" w:line="100"/>
        <w:rPr>
          <w:rFonts w:eastAsia="MS Mincho"/>
          <w:vertAlign w:val="superscript"/>
        </w:rPr>
      </w:pPr>
      <w:r>
        <w:rPr>
          <w:rFonts w:eastAsia="Times New Roman"/>
        </w:rPr>
        <w:t>410 q 003</w:t>
      </w:r>
      <w:r>
        <w:rPr>
          <w:rFonts w:eastAsia="MS Mincho"/>
          <w:vertAlign w:val="superscript"/>
        </w:rPr>
        <w:t>1</w:t>
      </w:r>
    </w:p>
    <w:p>
      <w:pPr>
        <w:pStyle w:val="Normal"/>
        <w:spacing w:lineRule="atLeast" w:line="100"/>
        <w:rPr>
          <w:rFonts w:eastAsia="Times New Roman"/>
        </w:rPr>
      </w:pPr>
      <w:r>
        <w:rPr>
          <w:rFonts w:eastAsia="Times New Roman"/>
        </w:rPr>
        <w:t>CHÔ, Shinta</w:t>
      </w:r>
    </w:p>
    <w:p>
      <w:pPr>
        <w:pStyle w:val="Normal"/>
        <w:spacing w:lineRule="atLeast" w:line="100"/>
        <w:rPr>
          <w:rFonts w:eastAsia="Times New Roman"/>
        </w:rPr>
      </w:pPr>
      <w:r>
        <w:rPr>
          <w:rFonts w:eastAsia="Times New Roman"/>
        </w:rPr>
        <w:t>Boku no kureyon    Kôdansha sosaku ehon 1</w:t>
      </w:r>
    </w:p>
    <w:p>
      <w:pPr>
        <w:pStyle w:val="Normal"/>
        <w:spacing w:lineRule="atLeast" w:line="100"/>
        <w:rPr>
          <w:rFonts w:eastAsia="Times New Roman"/>
        </w:rPr>
      </w:pPr>
      <w:r>
        <w:rPr>
          <w:rFonts w:eastAsia="Times New Roman"/>
        </w:rPr>
        <w:t>[ ]</w:t>
      </w:r>
    </w:p>
    <w:p>
      <w:pPr>
        <w:pStyle w:val="Normal"/>
        <w:spacing w:lineRule="atLeast" w:line="100"/>
        <w:rPr/>
      </w:pPr>
      <w:r>
        <w:rPr>
          <w:rFonts w:eastAsia="Times New Roman"/>
        </w:rPr>
        <w:t>T</w:t>
      </w:r>
      <w:r>
        <w:rPr>
          <w:rFonts w:eastAsia="ＭＳ 明朝" w:cs="ＭＳ 明朝" w:ascii="ＭＳ 明朝" w:hAnsi="ＭＳ 明朝"/>
        </w:rPr>
        <w:t>Ô</w:t>
      </w:r>
      <w:r>
        <w:rPr>
          <w:rFonts w:eastAsia="Times New Roman"/>
        </w:rPr>
        <w:t>KY</w:t>
      </w:r>
      <w:r>
        <w:rPr>
          <w:rFonts w:eastAsia="ＭＳ 明朝" w:cs="ＭＳ 明朝" w:ascii="ＭＳ 明朝" w:hAnsi="ＭＳ 明朝"/>
        </w:rPr>
        <w:t>Ô</w:t>
      </w:r>
      <w:r>
        <w:rPr>
          <w:rFonts w:eastAsia="Times New Roman"/>
        </w:rPr>
        <w:t>: Kôdansha, 2003 - p. 32</w:t>
      </w:r>
    </w:p>
    <w:p>
      <w:pPr>
        <w:pStyle w:val="Normal"/>
        <w:spacing w:lineRule="atLeast" w:line="100"/>
        <w:rPr/>
      </w:pPr>
      <w:r>
        <w:rPr/>
      </w:r>
    </w:p>
    <w:p>
      <w:pPr>
        <w:pStyle w:val="Normal"/>
        <w:spacing w:lineRule="atLeast" w:line="100"/>
        <w:rPr>
          <w:rFonts w:eastAsia="MS Mincho"/>
          <w:vertAlign w:val="superscript"/>
        </w:rPr>
      </w:pPr>
      <w:r>
        <w:rPr>
          <w:rFonts w:eastAsia="Times New Roman"/>
        </w:rPr>
        <w:t>410 q 003</w:t>
      </w:r>
      <w:r>
        <w:rPr>
          <w:rFonts w:eastAsia="MS Mincho"/>
          <w:vertAlign w:val="superscript"/>
        </w:rPr>
        <w:t>2</w:t>
      </w:r>
    </w:p>
    <w:p>
      <w:pPr>
        <w:pStyle w:val="Normal"/>
        <w:spacing w:lineRule="atLeast" w:line="100"/>
        <w:rPr>
          <w:rFonts w:eastAsia="Times New Roman"/>
        </w:rPr>
      </w:pPr>
      <w:r>
        <w:rPr>
          <w:rFonts w:eastAsia="Times New Roman"/>
        </w:rPr>
        <w:t>SANO, Yôko</w:t>
      </w:r>
    </w:p>
    <w:p>
      <w:pPr>
        <w:pStyle w:val="Normal"/>
        <w:spacing w:lineRule="atLeast" w:line="100"/>
        <w:rPr>
          <w:rFonts w:eastAsia="Times New Roman"/>
        </w:rPr>
      </w:pPr>
      <w:r>
        <w:rPr>
          <w:rFonts w:eastAsia="Times New Roman"/>
        </w:rPr>
        <w:t>Ojisan no kasa    Kôdansha sosaku ehon 2</w:t>
      </w:r>
    </w:p>
    <w:p>
      <w:pPr>
        <w:pStyle w:val="Normal"/>
        <w:spacing w:lineRule="atLeast" w:line="100"/>
        <w:rPr>
          <w:rFonts w:eastAsia="Times New Roman"/>
        </w:rPr>
      </w:pPr>
      <w:r>
        <w:rPr>
          <w:rFonts w:eastAsia="Times New Roman"/>
        </w:rPr>
        <w:t>[ ]</w:t>
      </w:r>
    </w:p>
    <w:p>
      <w:pPr>
        <w:pStyle w:val="Normal"/>
        <w:spacing w:lineRule="atLeast" w:line="100"/>
        <w:rPr/>
      </w:pPr>
      <w:r>
        <w:rPr>
          <w:rFonts w:eastAsia="Times New Roman"/>
        </w:rPr>
        <w:t>T</w:t>
      </w:r>
      <w:r>
        <w:rPr>
          <w:rFonts w:eastAsia="ＭＳ 明朝" w:cs="ＭＳ 明朝" w:ascii="ＭＳ 明朝" w:hAnsi="ＭＳ 明朝"/>
        </w:rPr>
        <w:t>Ô</w:t>
      </w:r>
      <w:r>
        <w:rPr>
          <w:rFonts w:eastAsia="Times New Roman"/>
        </w:rPr>
        <w:t>KY</w:t>
      </w:r>
      <w:r>
        <w:rPr>
          <w:rFonts w:eastAsia="ＭＳ 明朝" w:cs="ＭＳ 明朝" w:ascii="ＭＳ 明朝" w:hAnsi="ＭＳ 明朝"/>
        </w:rPr>
        <w:t>Ô</w:t>
      </w:r>
      <w:r>
        <w:rPr>
          <w:rFonts w:eastAsia="Times New Roman"/>
        </w:rPr>
        <w:t>: Kôdansha, 2003 - p. 32</w:t>
      </w:r>
    </w:p>
    <w:p>
      <w:pPr>
        <w:pStyle w:val="Normal"/>
        <w:spacing w:lineRule="atLeast" w:line="100"/>
        <w:rPr/>
      </w:pPr>
      <w:r>
        <w:rPr/>
      </w:r>
    </w:p>
    <w:p>
      <w:pPr>
        <w:pStyle w:val="Normal"/>
        <w:spacing w:lineRule="atLeast" w:line="100"/>
        <w:rPr>
          <w:rFonts w:eastAsia="Times New Roman"/>
        </w:rPr>
      </w:pPr>
      <w:r>
        <w:rPr>
          <w:rFonts w:eastAsia="Times New Roman"/>
        </w:rPr>
        <w:t>410 q 004</w:t>
      </w:r>
    </w:p>
    <w:p>
      <w:pPr>
        <w:pStyle w:val="Normal"/>
        <w:spacing w:lineRule="atLeast" w:line="100"/>
        <w:rPr>
          <w:rFonts w:eastAsia="Times New Roman"/>
        </w:rPr>
      </w:pPr>
      <w:r>
        <w:rPr>
          <w:rFonts w:eastAsia="Times New Roman"/>
        </w:rPr>
        <w:t>YODA, Junichi</w:t>
      </w:r>
    </w:p>
    <w:p>
      <w:pPr>
        <w:pStyle w:val="Normal"/>
        <w:spacing w:lineRule="atLeast" w:line="100"/>
        <w:rPr>
          <w:rFonts w:eastAsia="Times New Roman"/>
        </w:rPr>
      </w:pPr>
      <w:r>
        <w:rPr>
          <w:rFonts w:eastAsia="Times New Roman"/>
        </w:rPr>
        <w:t>Otôsan    Kamishibai besuto korekushon</w:t>
      </w:r>
    </w:p>
    <w:p>
      <w:pPr>
        <w:pStyle w:val="Normal"/>
        <w:spacing w:lineRule="atLeast" w:line="100"/>
        <w:rPr>
          <w:rFonts w:eastAsia="Times New Roman"/>
        </w:rPr>
      </w:pPr>
      <w:r>
        <w:rPr>
          <w:rFonts w:eastAsia="Times New Roman"/>
        </w:rPr>
        <w:t>[ ]</w:t>
      </w:r>
    </w:p>
    <w:p>
      <w:pPr>
        <w:pStyle w:val="Normal"/>
        <w:spacing w:lineRule="atLeast" w:line="100"/>
        <w:rPr/>
      </w:pPr>
      <w:r>
        <w:rPr>
          <w:rFonts w:eastAsia="Times New Roman"/>
        </w:rPr>
        <w:t>T</w:t>
      </w:r>
      <w:r>
        <w:rPr>
          <w:rFonts w:eastAsia="ＭＳ 明朝" w:cs="ＭＳ 明朝" w:ascii="ＭＳ 明朝" w:hAnsi="ＭＳ 明朝"/>
        </w:rPr>
        <w:t>Ô</w:t>
      </w:r>
      <w:r>
        <w:rPr>
          <w:rFonts w:eastAsia="Times New Roman"/>
        </w:rPr>
        <w:t>KY</w:t>
      </w:r>
      <w:r>
        <w:rPr>
          <w:rFonts w:eastAsia="ＭＳ 明朝" w:cs="ＭＳ 明朝" w:ascii="ＭＳ 明朝" w:hAnsi="ＭＳ 明朝"/>
        </w:rPr>
        <w:t>Ô</w:t>
      </w:r>
      <w:r>
        <w:rPr>
          <w:rFonts w:eastAsia="Times New Roman"/>
        </w:rPr>
        <w:t>: Dôshinsha,1998, 2012 - p. 12</w:t>
      </w:r>
    </w:p>
    <w:p>
      <w:pPr>
        <w:pStyle w:val="Style14"/>
        <w:shd w:val="clear" w:color="auto" w:fill="FFFFFF"/>
        <w:rPr>
          <w:rFonts w:ascii="Times New Roman" w:hAnsi="Times New Roman"/>
          <w:sz w:val="24"/>
          <w:szCs w:val="24"/>
          <w:highlight w:val="white"/>
          <w:lang w:val="it-IT"/>
        </w:rPr>
      </w:pPr>
      <w:r>
        <w:rPr>
          <w:rFonts w:ascii="Times New Roman" w:hAnsi="Times New Roman"/>
          <w:sz w:val="24"/>
          <w:szCs w:val="24"/>
          <w:highlight w:val="white"/>
          <w:lang w:val="it-IT"/>
        </w:rPr>
      </w:r>
    </w:p>
    <w:p>
      <w:pPr>
        <w:pStyle w:val="Style14"/>
        <w:shd w:val="clear" w:color="auto" w:fill="FFFFFF"/>
        <w:rPr>
          <w:rFonts w:ascii="Times New Roman" w:hAnsi="Times New Roman"/>
          <w:sz w:val="24"/>
          <w:szCs w:val="24"/>
          <w:highlight w:val="white"/>
          <w:vertAlign w:val="superscript"/>
          <w:lang w:val="it-IT"/>
        </w:rPr>
      </w:pPr>
      <w:r>
        <w:rPr>
          <w:rFonts w:ascii="Times New Roman" w:hAnsi="Times New Roman"/>
          <w:sz w:val="24"/>
          <w:szCs w:val="24"/>
          <w:shd w:fill="FFFFFF" w:val="clear"/>
          <w:lang w:val="it-IT"/>
        </w:rPr>
        <w:t>410 q 004</w:t>
      </w:r>
      <w:r>
        <w:rPr>
          <w:rFonts w:ascii="Times New Roman" w:hAnsi="Times New Roman"/>
          <w:sz w:val="24"/>
          <w:szCs w:val="24"/>
          <w:shd w:fill="FFFFFF" w:val="clear"/>
          <w:vertAlign w:val="superscript"/>
          <w:lang w:val="it-IT"/>
        </w:rPr>
        <w:t>2</w:t>
      </w:r>
    </w:p>
    <w:p>
      <w:pPr>
        <w:pStyle w:val="Style14"/>
        <w:shd w:val="clear" w:color="auto" w:fill="FFFFFF"/>
        <w:rPr>
          <w:rFonts w:ascii="Times New Roman" w:hAnsi="Times New Roman"/>
          <w:sz w:val="24"/>
          <w:szCs w:val="24"/>
          <w:highlight w:val="white"/>
          <w:lang w:val="it-IT"/>
        </w:rPr>
      </w:pPr>
      <w:r>
        <w:rPr>
          <w:rFonts w:ascii="Times New Roman" w:hAnsi="Times New Roman"/>
          <w:sz w:val="24"/>
          <w:szCs w:val="24"/>
          <w:shd w:fill="FFFFFF" w:val="clear"/>
          <w:lang w:val="it-IT"/>
        </w:rPr>
        <w:t>TAKAIE, Hiroshige   NAKAGAWA, Michiko</w:t>
      </w:r>
    </w:p>
    <w:p>
      <w:pPr>
        <w:pStyle w:val="Normal"/>
        <w:shd w:val="clear" w:color="auto" w:fill="FFFFFF"/>
        <w:tabs>
          <w:tab w:val="clear" w:pos="708"/>
          <w:tab w:val="left" w:pos="706" w:leader="none"/>
          <w:tab w:val="left" w:pos="1412" w:leader="none"/>
          <w:tab w:val="left" w:pos="2118" w:leader="none"/>
          <w:tab w:val="left" w:pos="2824" w:leader="none"/>
          <w:tab w:val="left" w:pos="3530" w:leader="none"/>
          <w:tab w:val="left" w:pos="4236" w:leader="none"/>
          <w:tab w:val="left" w:pos="4942" w:leader="none"/>
          <w:tab w:val="left" w:pos="5648" w:leader="none"/>
          <w:tab w:val="left" w:pos="6354" w:leader="none"/>
          <w:tab w:val="left" w:pos="7060" w:leader="none"/>
          <w:tab w:val="left" w:pos="7766" w:leader="none"/>
          <w:tab w:val="left" w:pos="8472" w:leader="none"/>
          <w:tab w:val="left" w:pos="9132" w:leader="none"/>
        </w:tabs>
        <w:rPr>
          <w:highlight w:val="white"/>
          <w:lang w:eastAsia="ja-JP"/>
        </w:rPr>
      </w:pPr>
      <w:r>
        <w:rPr>
          <w:shd w:fill="FFFFFF" w:val="clear"/>
          <w:lang w:eastAsia="ja-JP"/>
        </w:rPr>
        <w:t>Medaka no Memechan   Kamishibai besuto serekushon</w:t>
      </w:r>
    </w:p>
    <w:p>
      <w:pPr>
        <w:pStyle w:val="Style14"/>
        <w:shd w:val="clear" w:color="auto" w:fill="FFFFFF"/>
        <w:rPr>
          <w:rFonts w:ascii="Times New Roman" w:hAnsi="Times New Roman"/>
          <w:sz w:val="24"/>
          <w:szCs w:val="24"/>
          <w:highlight w:val="white"/>
          <w:lang w:val="it-IT"/>
        </w:rPr>
      </w:pPr>
      <w:r>
        <w:rPr>
          <w:rFonts w:ascii="Times New Roman" w:hAnsi="Times New Roman"/>
          <w:sz w:val="24"/>
          <w:szCs w:val="24"/>
          <w:shd w:fill="FFFFFF" w:val="clear"/>
          <w:lang w:val="it-IT"/>
        </w:rPr>
        <w:t>[ ]</w:t>
      </w:r>
    </w:p>
    <w:p>
      <w:pPr>
        <w:pStyle w:val="Normal"/>
        <w:rPr>
          <w:highlight w:val="white"/>
          <w:lang w:eastAsia="ja-JP"/>
        </w:rPr>
      </w:pPr>
      <w:r>
        <w:rPr>
          <w:shd w:fill="FFFFFF" w:val="clear"/>
          <w:lang w:eastAsia="ja-JP"/>
        </w:rPr>
        <w:t>TÔKYÔ: Dôshinsha, 2009, 2015 - p. 12</w:t>
      </w:r>
    </w:p>
    <w:p>
      <w:pPr>
        <w:pStyle w:val="Normal"/>
        <w:rPr>
          <w:highlight w:val="white"/>
          <w:lang w:eastAsia="ja-JP"/>
        </w:rPr>
      </w:pPr>
      <w:r>
        <w:rPr>
          <w:highlight w:val="white"/>
          <w:lang w:eastAsia="ja-JP"/>
        </w:rPr>
      </w:r>
    </w:p>
    <w:p>
      <w:pPr>
        <w:pStyle w:val="Normal"/>
        <w:rPr/>
      </w:pPr>
      <w:bookmarkStart w:id="0" w:name="_GoBack"/>
      <w:bookmarkEnd w:id="0"/>
      <w:r>
        <w:rPr/>
        <w:t>410 q 005</w:t>
      </w:r>
    </w:p>
    <w:p>
      <w:pPr>
        <w:pStyle w:val="Normal"/>
        <w:rPr/>
      </w:pPr>
      <w:r>
        <w:rPr/>
        <w:t>TAKAIE, Hiroshige   NAKAGAWA, Michiko</w:t>
      </w:r>
    </w:p>
    <w:p>
      <w:pPr>
        <w:pStyle w:val="Normal"/>
        <w:rPr>
          <w:rFonts w:cs="Courier New"/>
          <w:lang w:val="en-GB"/>
        </w:rPr>
      </w:pPr>
      <w:r>
        <w:rPr>
          <w:lang w:val="en-GB"/>
        </w:rPr>
        <w:t>Medaka no memechan</w:t>
      </w:r>
    </w:p>
    <w:p>
      <w:pPr>
        <w:pStyle w:val="Normal"/>
        <w:rPr>
          <w:rFonts w:cs="Courier New"/>
          <w:lang w:val="en-GB"/>
        </w:rPr>
      </w:pPr>
      <w:r>
        <w:rPr>
          <w:rFonts w:cs="Courier New"/>
          <w:lang w:val="en-GB"/>
        </w:rPr>
        <w:t>[ ]</w:t>
      </w:r>
    </w:p>
    <w:p>
      <w:pPr>
        <w:pStyle w:val="Normal"/>
        <w:rPr>
          <w:rFonts w:cs="Courier New"/>
          <w:lang w:val="en-GB"/>
        </w:rPr>
      </w:pPr>
      <w:r>
        <w:rPr>
          <w:rFonts w:cs="Courier New"/>
          <w:lang w:val="en-GB"/>
        </w:rPr>
        <w:t>TÔKYÔ: Dôshinsha, 2009, 2015 - p. 12</w:t>
      </w:r>
    </w:p>
    <w:p>
      <w:pPr>
        <w:pStyle w:val="Normal"/>
        <w:rPr>
          <w:rFonts w:cs="Courier New"/>
          <w:lang w:val="en-GB"/>
        </w:rPr>
      </w:pPr>
      <w:r>
        <w:rPr>
          <w:rFonts w:cs="Courier New"/>
          <w:lang w:val="en-GB"/>
        </w:rPr>
      </w:r>
    </w:p>
    <w:p>
      <w:pPr>
        <w:pStyle w:val="Normal"/>
        <w:rPr>
          <w:lang w:val="en-GB"/>
        </w:rPr>
      </w:pPr>
      <w:r>
        <w:rPr>
          <w:lang w:val="en-GB"/>
        </w:rPr>
        <w:t>410 q 006</w:t>
      </w:r>
    </w:p>
    <w:p>
      <w:pPr>
        <w:pStyle w:val="Normal"/>
        <w:rPr>
          <w:lang w:val="en-GB"/>
        </w:rPr>
      </w:pPr>
      <w:r>
        <w:rPr>
          <w:lang w:val="en-GB"/>
        </w:rPr>
        <w:t>BABA, Noboru</w:t>
      </w:r>
    </w:p>
    <w:p>
      <w:pPr>
        <w:pStyle w:val="Normal"/>
        <w:rPr>
          <w:rFonts w:cs="Courier New"/>
          <w:lang w:val="en-US"/>
        </w:rPr>
      </w:pPr>
      <w:r>
        <w:rPr>
          <w:lang w:val="en-US"/>
        </w:rPr>
        <w:t>Kitsune to gonroku</w:t>
      </w:r>
    </w:p>
    <w:p>
      <w:pPr>
        <w:pStyle w:val="Normal"/>
        <w:rPr>
          <w:rFonts w:cs="Courier New"/>
          <w:lang w:val="en-US"/>
        </w:rPr>
      </w:pPr>
      <w:r>
        <w:rPr>
          <w:rFonts w:cs="Courier New"/>
          <w:lang w:val="en-US"/>
        </w:rPr>
        <w:t>[ ]</w:t>
      </w:r>
    </w:p>
    <w:p>
      <w:pPr>
        <w:pStyle w:val="Normal"/>
        <w:rPr>
          <w:rFonts w:cs="Courier New"/>
          <w:lang w:val="en-US"/>
        </w:rPr>
      </w:pPr>
      <w:r>
        <w:rPr>
          <w:rFonts w:cs="Courier New"/>
          <w:lang w:val="en-US"/>
        </w:rPr>
        <w:t>TÔKYÔ: Dôshinsha, 1982, 2014 - p. 16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lang w:val="en-US"/>
        </w:rPr>
        <w:t>410 q 007</w:t>
      </w:r>
    </w:p>
    <w:p>
      <w:pPr>
        <w:pStyle w:val="Normal"/>
        <w:rPr>
          <w:lang w:val="en-US"/>
        </w:rPr>
      </w:pPr>
      <w:r>
        <w:rPr>
          <w:lang w:val="en-US"/>
        </w:rPr>
        <w:t>ARAKI, Fumiko   KUSUMI, Takuya</w:t>
      </w:r>
    </w:p>
    <w:p>
      <w:pPr>
        <w:pStyle w:val="Normal"/>
        <w:rPr>
          <w:rFonts w:cs="Courier New"/>
          <w:lang w:val="en-US"/>
        </w:rPr>
      </w:pPr>
      <w:r>
        <w:rPr>
          <w:lang w:val="en-US"/>
        </w:rPr>
        <w:t>Manmarumanma tantakatan</w:t>
      </w:r>
    </w:p>
    <w:p>
      <w:pPr>
        <w:pStyle w:val="Normal"/>
        <w:rPr>
          <w:rFonts w:cs="Courier New"/>
          <w:lang w:val="en-US"/>
        </w:rPr>
      </w:pPr>
      <w:r>
        <w:rPr>
          <w:rFonts w:cs="Courier New"/>
          <w:lang w:val="en-US"/>
        </w:rPr>
        <w:t>[ ]</w:t>
      </w:r>
    </w:p>
    <w:p>
      <w:pPr>
        <w:pStyle w:val="Normal"/>
        <w:rPr>
          <w:rFonts w:cs="Courier New"/>
          <w:lang w:val="en-US"/>
        </w:rPr>
      </w:pPr>
      <w:r>
        <w:rPr>
          <w:rFonts w:cs="Courier New"/>
          <w:lang w:val="en-US"/>
        </w:rPr>
        <w:t>TÔKYÔ: Dôshinsha, 2007, 2016 - p. 8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/>
      </w:pPr>
      <w:r>
        <w:rPr/>
        <w:t>410 q 008</w:t>
      </w:r>
    </w:p>
    <w:p>
      <w:pPr>
        <w:pStyle w:val="Normal"/>
        <w:rPr/>
      </w:pPr>
      <w:r>
        <w:rPr/>
        <w:t>NOZAKA, Etsuko   GITTE, Spee</w:t>
      </w:r>
    </w:p>
    <w:p>
      <w:pPr>
        <w:pStyle w:val="Normal"/>
        <w:rPr/>
      </w:pPr>
      <w:r>
        <w:rPr/>
        <w:t xml:space="preserve">Anetta, subetta! </w:t>
      </w:r>
    </w:p>
    <w:p>
      <w:pPr>
        <w:pStyle w:val="Normal"/>
        <w:rPr>
          <w:rFonts w:cs="Courier New"/>
        </w:rPr>
      </w:pPr>
      <w:r>
        <w:rPr>
          <w:rFonts w:cs="Courier New"/>
        </w:rPr>
        <w:t xml:space="preserve"> </w:t>
      </w:r>
      <w:r>
        <w:rPr>
          <w:rFonts w:cs="Courier New"/>
        </w:rPr>
        <w:t>[ ]</w:t>
      </w:r>
    </w:p>
    <w:p>
      <w:pPr>
        <w:pStyle w:val="Normal"/>
        <w:rPr>
          <w:rFonts w:cs="Courier New"/>
        </w:rPr>
      </w:pPr>
      <w:r>
        <w:rPr>
          <w:rFonts w:cs="Courier New"/>
        </w:rPr>
        <w:t>TÔKYÔ: Dôshinsha, 2008 - p. 12</w:t>
      </w:r>
    </w:p>
    <w:p>
      <w:pPr>
        <w:pStyle w:val="Normal"/>
        <w:rPr>
          <w:rFonts w:cs="Courier New"/>
        </w:rPr>
      </w:pPr>
      <w:r>
        <w:rPr>
          <w:rFonts w:cs="Courier New"/>
        </w:rPr>
      </w:r>
    </w:p>
    <w:p>
      <w:pPr>
        <w:pStyle w:val="Normal"/>
        <w:rPr/>
      </w:pPr>
      <w:r>
        <w:rPr/>
        <w:t>410 q 009</w:t>
      </w:r>
    </w:p>
    <w:p>
      <w:pPr>
        <w:pStyle w:val="Normal"/>
        <w:rPr/>
      </w:pPr>
      <w:r>
        <w:rPr/>
        <w:t>KAWASAKI, Daiji   MAEKAWA, Kazuo</w:t>
      </w:r>
    </w:p>
    <w:p>
      <w:pPr>
        <w:pStyle w:val="Normal"/>
        <w:rPr/>
      </w:pPr>
      <w:r>
        <w:rPr/>
        <w:t>Imokorogashi</w:t>
      </w:r>
    </w:p>
    <w:p>
      <w:pPr>
        <w:pStyle w:val="Normal"/>
        <w:rPr>
          <w:rFonts w:cs="Courier New"/>
        </w:rPr>
      </w:pPr>
      <w:r>
        <w:rPr>
          <w:rFonts w:cs="Courier New"/>
        </w:rPr>
        <w:t>[ ]</w:t>
      </w:r>
    </w:p>
    <w:p>
      <w:pPr>
        <w:pStyle w:val="Normal"/>
        <w:rPr>
          <w:rFonts w:cs="Courier New"/>
        </w:rPr>
      </w:pPr>
      <w:r>
        <w:rPr>
          <w:rFonts w:cs="Courier New"/>
        </w:rPr>
        <w:t>TÔKYÔ: Dôshinsha, 1969, 2013 - p. 12</w:t>
      </w:r>
    </w:p>
    <w:p>
      <w:pPr>
        <w:pStyle w:val="Normal"/>
        <w:rPr>
          <w:rFonts w:cs="Courier New"/>
        </w:rPr>
      </w:pPr>
      <w:r>
        <w:rPr>
          <w:rFonts w:cs="Courier New"/>
        </w:rPr>
      </w:r>
    </w:p>
    <w:p>
      <w:pPr>
        <w:pStyle w:val="Normal"/>
        <w:rPr/>
      </w:pPr>
      <w:r>
        <w:rPr/>
        <w:t>410 q 010</w:t>
      </w:r>
    </w:p>
    <w:p>
      <w:pPr>
        <w:pStyle w:val="Normal"/>
        <w:rPr/>
      </w:pPr>
      <w:r>
        <w:rPr/>
        <w:t>TAKEDA, Yukio   SENA, Keiko</w:t>
      </w:r>
    </w:p>
    <w:p>
      <w:pPr>
        <w:pStyle w:val="Normal"/>
        <w:rPr/>
      </w:pPr>
      <w:r>
        <w:rPr/>
        <w:t>Yasashii otomodachi</w:t>
      </w:r>
    </w:p>
    <w:p>
      <w:pPr>
        <w:pStyle w:val="Normal"/>
        <w:rPr>
          <w:rFonts w:cs="Courier New"/>
        </w:rPr>
      </w:pPr>
      <w:r>
        <w:rPr>
          <w:rFonts w:cs="Courier New"/>
        </w:rPr>
        <w:t>[ ]</w:t>
      </w:r>
    </w:p>
    <w:p>
      <w:pPr>
        <w:pStyle w:val="Normal"/>
        <w:rPr>
          <w:rFonts w:cs="Courier New"/>
        </w:rPr>
      </w:pPr>
      <w:r>
        <w:rPr>
          <w:rFonts w:cs="Courier New"/>
        </w:rPr>
        <w:t>TÔKYÔ: Dôshinsha, 2010, 2013 - p. 12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410 q 011</w:t>
      </w:r>
    </w:p>
    <w:p>
      <w:pPr>
        <w:pStyle w:val="Normal"/>
        <w:rPr/>
      </w:pPr>
      <w:r>
        <w:rPr/>
        <w:t>MATSUI, Noriko</w:t>
      </w:r>
    </w:p>
    <w:p>
      <w:pPr>
        <w:pStyle w:val="Normal"/>
        <w:rPr/>
      </w:pPr>
      <w:r>
        <w:rPr/>
        <w:t>Gokigen no warui kokku san</w:t>
      </w:r>
    </w:p>
    <w:p>
      <w:pPr>
        <w:pStyle w:val="Normal"/>
        <w:rPr>
          <w:rFonts w:cs="Courier New"/>
        </w:rPr>
      </w:pPr>
      <w:r>
        <w:rPr>
          <w:rFonts w:cs="Courier New"/>
        </w:rPr>
        <w:t>[ ]</w:t>
      </w:r>
    </w:p>
    <w:p>
      <w:pPr>
        <w:pStyle w:val="Normal"/>
        <w:rPr>
          <w:rFonts w:cs="Courier New"/>
        </w:rPr>
      </w:pPr>
      <w:r>
        <w:rPr>
          <w:rFonts w:cs="Courier New"/>
        </w:rPr>
        <w:t>TÔKYÔ: Dôshinsha, 1985, 2013 - p. 12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410 q 012</w:t>
      </w:r>
    </w:p>
    <w:p>
      <w:pPr>
        <w:pStyle w:val="Normal"/>
        <w:rPr/>
      </w:pPr>
      <w:r>
        <w:rPr/>
        <w:t>MATSUI, Noriko</w:t>
      </w:r>
    </w:p>
    <w:p>
      <w:pPr>
        <w:pStyle w:val="Normal"/>
        <w:rPr/>
      </w:pPr>
      <w:r>
        <w:rPr/>
        <w:t>Ookiku ookiku ookiku naare</w:t>
      </w:r>
    </w:p>
    <w:p>
      <w:pPr>
        <w:pStyle w:val="Normal"/>
        <w:rPr>
          <w:rFonts w:cs="Courier New"/>
        </w:rPr>
      </w:pPr>
      <w:r>
        <w:rPr>
          <w:rFonts w:cs="Courier New"/>
        </w:rPr>
        <w:t>[ ]</w:t>
      </w:r>
    </w:p>
    <w:p>
      <w:pPr>
        <w:pStyle w:val="Normal"/>
        <w:rPr>
          <w:rFonts w:cs="Courier New"/>
        </w:rPr>
      </w:pPr>
      <w:r>
        <w:rPr>
          <w:rFonts w:cs="Courier New"/>
        </w:rPr>
        <w:t>TÔKYÔ: Dôshinsha, 1983, 2013 - p. 8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410 q 13</w:t>
      </w:r>
    </w:p>
    <w:p>
      <w:pPr>
        <w:pStyle w:val="Normal"/>
        <w:rPr/>
      </w:pPr>
      <w:r>
        <w:rPr/>
        <w:t>KATSURA, Bunga   KUSUMI, Takuya</w:t>
      </w:r>
    </w:p>
    <w:p>
      <w:pPr>
        <w:pStyle w:val="Normal"/>
        <w:rPr/>
      </w:pPr>
      <w:r>
        <w:rPr/>
        <w:t>Unagi ni kiite</w:t>
      </w:r>
    </w:p>
    <w:p>
      <w:pPr>
        <w:pStyle w:val="Normal"/>
        <w:rPr/>
      </w:pPr>
      <w:r>
        <w:rPr/>
        <w:t>[ ]</w:t>
      </w:r>
    </w:p>
    <w:p>
      <w:pPr>
        <w:pStyle w:val="Normal"/>
        <w:rPr/>
      </w:pPr>
      <w:r>
        <w:rPr/>
        <w:t>TÔKYÔ: Dôshinsha, 2015,  - p. 12</w:t>
      </w:r>
    </w:p>
    <w:p>
      <w:pPr>
        <w:pStyle w:val="Normal"/>
        <w:rPr/>
      </w:pPr>
      <w:r>
        <w:rPr/>
      </w:r>
    </w:p>
    <w:p>
      <w:pPr>
        <w:pStyle w:val="Normal"/>
        <w:rPr>
          <w:lang w:val="de-LU"/>
        </w:rPr>
      </w:pPr>
      <w:r>
        <w:rPr>
          <w:lang w:val="de-LU"/>
        </w:rPr>
        <w:t>410 q 014</w:t>
      </w:r>
    </w:p>
    <w:p>
      <w:pPr>
        <w:pStyle w:val="Normal"/>
        <w:rPr/>
      </w:pPr>
      <w:r>
        <w:rPr/>
        <w:t>HORIO, Seiishi   WATANABE, Yûichi</w:t>
      </w:r>
    </w:p>
    <w:p>
      <w:pPr>
        <w:pStyle w:val="Normal"/>
        <w:rPr/>
      </w:pPr>
      <w:r>
        <w:rPr/>
        <w:t>Donguri to yamaneko</w:t>
      </w:r>
    </w:p>
    <w:p>
      <w:pPr>
        <w:pStyle w:val="Normal"/>
        <w:rPr/>
      </w:pPr>
      <w:r>
        <w:rPr/>
        <w:t>[]</w:t>
      </w:r>
    </w:p>
    <w:p>
      <w:pPr>
        <w:pStyle w:val="Normal"/>
        <w:rPr/>
      </w:pPr>
      <w:r>
        <w:rPr/>
        <w:t>TÔKYÔ: Dôshinsha, 1996, 2015 - p. 16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410 q 015</w:t>
      </w:r>
    </w:p>
    <w:p>
      <w:pPr>
        <w:pStyle w:val="Normal"/>
        <w:rPr/>
      </w:pPr>
      <w:r>
        <w:rPr/>
        <w:t>TOYOTA, Kazuhiko</w:t>
      </w:r>
    </w:p>
    <w:p>
      <w:pPr>
        <w:pStyle w:val="Normal"/>
        <w:rPr/>
      </w:pPr>
      <w:r>
        <w:rPr/>
        <w:t>Omusubikun</w:t>
      </w:r>
    </w:p>
    <w:p>
      <w:pPr>
        <w:pStyle w:val="Normal"/>
        <w:rPr/>
      </w:pPr>
      <w:r>
        <w:rPr/>
        <w:t>[]</w:t>
      </w:r>
    </w:p>
    <w:p>
      <w:pPr>
        <w:pStyle w:val="Normal"/>
        <w:rPr/>
      </w:pPr>
      <w:r>
        <w:rPr/>
        <w:t>TÔKYÔ: Dôshinsha, 1997, 2017 - p. 8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410 q 16</w:t>
      </w:r>
    </w:p>
    <w:p>
      <w:pPr>
        <w:pStyle w:val="Normal"/>
        <w:rPr/>
      </w:pPr>
      <w:r>
        <w:rPr/>
        <w:t>KATSURA, Bunga   KUSUMI, Takuya</w:t>
      </w:r>
    </w:p>
    <w:p>
      <w:pPr>
        <w:pStyle w:val="Normal"/>
        <w:rPr/>
      </w:pPr>
      <w:r>
        <w:rPr/>
        <w:t>Sarayashiki no okiku</w:t>
      </w:r>
    </w:p>
    <w:p>
      <w:pPr>
        <w:pStyle w:val="Normal"/>
        <w:rPr/>
      </w:pPr>
      <w:r>
        <w:rPr/>
        <w:t>[ ]</w:t>
      </w:r>
    </w:p>
    <w:p>
      <w:pPr>
        <w:pStyle w:val="Normal"/>
        <w:rPr/>
      </w:pPr>
      <w:r>
        <w:rPr/>
        <w:t>TÔKYÔ: Dôshinsha, 2004, 2017 - p. 16</w:t>
      </w:r>
    </w:p>
    <w:p>
      <w:pPr>
        <w:sectPr>
          <w:type w:val="nextPage"/>
          <w:pgSz w:w="11906" w:h="16838"/>
          <w:pgMar w:left="1134" w:right="1134" w:header="0" w:top="1417" w:footer="0" w:bottom="1134" w:gutter="0"/>
          <w:pgNumType w:fmt="decimal"/>
          <w:formProt w:val="false"/>
          <w:textDirection w:val="lrTb"/>
          <w:docGrid w:type="default" w:linePitch="360" w:charSpace="0"/>
        </w:sectPr>
        <w:pStyle w:val="Normal"/>
        <w:rPr>
          <w:lang w:eastAsia="ja-JP"/>
        </w:rPr>
      </w:pPr>
      <w:r>
        <w:rPr>
          <w:lang w:eastAsia="ja-JP"/>
        </w:rPr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de-LU"/>
        </w:rPr>
        <w:t>410 q 017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de-LU"/>
        </w:rPr>
        <w:t>MATSUTANI, Miyoko</w:t>
      </w:r>
      <w:r>
        <w:rPr>
          <w:sz w:val="24"/>
          <w:szCs w:val="24"/>
        </w:rPr>
        <w:t xml:space="preserve">   FUTAMATA, Eigorô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Taberareta yamanba</w:t>
      </w:r>
    </w:p>
    <w:p>
      <w:pPr>
        <w:pStyle w:val="Normal"/>
        <w:rPr>
          <w:rFonts w:ascii="Times New Roman" w:hAnsi="Times New Roman"/>
          <w:sz w:val="24"/>
          <w:szCs w:val="24"/>
          <w:lang w:val="de-LU"/>
        </w:rPr>
      </w:pPr>
      <w:r>
        <w:rPr>
          <w:sz w:val="24"/>
          <w:szCs w:val="24"/>
          <w:lang w:val="de-LU"/>
        </w:rPr>
        <w:t>[]</w:t>
      </w:r>
    </w:p>
    <w:p>
      <w:pPr>
        <w:pStyle w:val="Normal"/>
        <w:rPr>
          <w:rFonts w:ascii="Times New Roman" w:hAnsi="Times New Roman"/>
          <w:sz w:val="24"/>
          <w:szCs w:val="24"/>
          <w:lang w:val="de-LU"/>
        </w:rPr>
      </w:pPr>
      <w:r>
        <w:rPr>
          <w:sz w:val="24"/>
          <w:szCs w:val="24"/>
          <w:lang w:val="de-LU"/>
        </w:rPr>
        <w:t xml:space="preserve">TÔKYÔ: </w:t>
      </w:r>
      <w:r>
        <w:rPr>
          <w:sz w:val="24"/>
          <w:szCs w:val="24"/>
        </w:rPr>
        <w:t>Dôshinsha</w:t>
      </w:r>
      <w:r>
        <w:rPr>
          <w:sz w:val="24"/>
          <w:szCs w:val="24"/>
          <w:lang w:val="de-LU"/>
        </w:rPr>
        <w:t>, 1970, 2012 - p. 16</w:t>
      </w:r>
    </w:p>
    <w:p>
      <w:pPr>
        <w:pStyle w:val="Normal"/>
        <w:rPr>
          <w:rFonts w:ascii="Times New Roman" w:hAnsi="Times New Roman" w:eastAsia="Times New Roman"/>
          <w:sz w:val="24"/>
          <w:szCs w:val="24"/>
          <w:lang w:val="de-LU"/>
        </w:rPr>
      </w:pPr>
      <w:r>
        <w:rPr>
          <w:rFonts w:eastAsia="Times New Roman"/>
          <w:sz w:val="24"/>
          <w:szCs w:val="24"/>
          <w:lang w:val="de-LU"/>
        </w:rPr>
      </w:r>
    </w:p>
    <w:p>
      <w:pPr>
        <w:pStyle w:val="Normal"/>
        <w:rPr>
          <w:rFonts w:ascii="Times New Roman" w:hAnsi="Times New Roman" w:eastAsia="HGｺﾞｼｯｸE" w:eastAsiaTheme="minorEastAsia"/>
          <w:sz w:val="24"/>
          <w:szCs w:val="24"/>
          <w:lang w:val="de-LU"/>
        </w:rPr>
      </w:pPr>
      <w:r>
        <w:rPr>
          <w:rFonts w:eastAsia="Times New Roman"/>
          <w:sz w:val="24"/>
          <w:szCs w:val="24"/>
          <w:lang w:val="de-LU"/>
        </w:rPr>
        <w:t xml:space="preserve">410 q </w:t>
      </w:r>
      <w:r>
        <w:rPr>
          <w:rFonts w:eastAsia="HGｺﾞｼｯｸE" w:eastAsiaTheme="minorEastAsia"/>
          <w:sz w:val="24"/>
          <w:szCs w:val="24"/>
          <w:lang w:val="de-LU"/>
        </w:rPr>
        <w:t>018</w:t>
      </w:r>
    </w:p>
    <w:p>
      <w:pPr>
        <w:pStyle w:val="Normal"/>
        <w:rPr>
          <w:rFonts w:ascii="Times New Roman" w:hAnsi="Times New Roman" w:eastAsia="Times New Roman"/>
          <w:sz w:val="24"/>
          <w:szCs w:val="24"/>
          <w:lang w:val="de-LU"/>
        </w:rPr>
      </w:pPr>
      <w:r>
        <w:rPr>
          <w:rFonts w:eastAsia="Times New Roman"/>
          <w:sz w:val="24"/>
          <w:szCs w:val="24"/>
          <w:lang w:val="de-LU"/>
        </w:rPr>
        <w:t>tupera tupera</w:t>
      </w:r>
    </w:p>
    <w:p>
      <w:pPr>
        <w:pStyle w:val="Normal"/>
        <w:rPr>
          <w:rFonts w:ascii="Times New Roman" w:hAnsi="Times New Roman" w:eastAsia="Times New Roman"/>
          <w:sz w:val="24"/>
          <w:szCs w:val="24"/>
          <w:lang w:val="de-LU"/>
        </w:rPr>
      </w:pPr>
      <w:r>
        <w:rPr>
          <w:rFonts w:eastAsia="Times New Roman"/>
          <w:sz w:val="24"/>
          <w:szCs w:val="24"/>
          <w:lang w:val="de-LU"/>
        </w:rPr>
        <w:t>Ki ga zurari</w:t>
      </w:r>
    </w:p>
    <w:p>
      <w:pPr>
        <w:pStyle w:val="Normal"/>
        <w:rPr>
          <w:rFonts w:ascii="Times New Roman" w:hAnsi="Times New Roman" w:eastAsia="Times New Roman"/>
          <w:sz w:val="24"/>
          <w:szCs w:val="24"/>
          <w:lang w:val="de-LU"/>
        </w:rPr>
      </w:pPr>
      <w:r>
        <w:rPr>
          <w:rFonts w:eastAsia="Times New Roman"/>
          <w:sz w:val="24"/>
          <w:szCs w:val="24"/>
          <w:lang w:val="de-LU"/>
        </w:rPr>
        <w:t>[ ]</w:t>
      </w:r>
    </w:p>
    <w:p>
      <w:pPr>
        <w:pStyle w:val="Normal"/>
        <w:rPr>
          <w:rFonts w:ascii="Times New Roman" w:hAnsi="Times New Roman" w:eastAsia="Times New Roman"/>
          <w:sz w:val="24"/>
          <w:szCs w:val="24"/>
          <w:lang w:val="de-LU"/>
        </w:rPr>
      </w:pPr>
      <w:r>
        <w:rPr>
          <w:rFonts w:eastAsia="Times New Roman"/>
          <w:sz w:val="24"/>
          <w:szCs w:val="24"/>
          <w:lang w:val="de-LU"/>
        </w:rPr>
        <w:t>TÔKYÔ: Bronze Shinsha, 2011 - p. 1</w:t>
      </w:r>
    </w:p>
    <w:p>
      <w:pPr>
        <w:pStyle w:val="Normal"/>
        <w:rPr>
          <w:rFonts w:ascii="Times New Roman" w:hAnsi="Times New Roman" w:eastAsia="Times New Roman"/>
          <w:sz w:val="24"/>
          <w:szCs w:val="24"/>
          <w:lang w:val="de-LU"/>
        </w:rPr>
      </w:pPr>
      <w:r>
        <w:rPr>
          <w:rFonts w:eastAsia="Times New Roman"/>
          <w:sz w:val="24"/>
          <w:szCs w:val="24"/>
          <w:lang w:val="de-LU"/>
        </w:rPr>
      </w:r>
    </w:p>
    <w:p>
      <w:pPr>
        <w:pStyle w:val="Normal"/>
        <w:rPr>
          <w:rFonts w:ascii="Times New Roman" w:hAnsi="Times New Roman" w:eastAsia="Times New Roman"/>
          <w:sz w:val="24"/>
          <w:szCs w:val="24"/>
          <w:lang w:val="de-LU"/>
        </w:rPr>
      </w:pPr>
      <w:r>
        <w:rPr>
          <w:rFonts w:eastAsia="Times New Roman"/>
          <w:sz w:val="24"/>
          <w:szCs w:val="24"/>
          <w:lang w:val="de-LU"/>
        </w:rPr>
        <w:t>410 q 019</w:t>
      </w:r>
    </w:p>
    <w:p>
      <w:pPr>
        <w:pStyle w:val="Normal"/>
        <w:rPr>
          <w:rFonts w:ascii="Times New Roman" w:hAnsi="Times New Roman" w:eastAsia="Times New Roman"/>
          <w:sz w:val="24"/>
          <w:szCs w:val="24"/>
          <w:lang w:val="de-LU"/>
        </w:rPr>
      </w:pPr>
      <w:r>
        <w:rPr>
          <w:rFonts w:eastAsia="Times New Roman"/>
          <w:sz w:val="24"/>
          <w:szCs w:val="24"/>
          <w:lang w:val="de-LU"/>
        </w:rPr>
        <w:t>tupera tupera</w:t>
      </w:r>
    </w:p>
    <w:p>
      <w:pPr>
        <w:pStyle w:val="Normal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/>
          <w:sz w:val="24"/>
          <w:szCs w:val="24"/>
          <w:lang w:val="de-LU"/>
        </w:rPr>
        <w:t>Sakana ga suisui</w:t>
      </w:r>
    </w:p>
    <w:p>
      <w:pPr>
        <w:pStyle w:val="Normal"/>
        <w:rPr>
          <w:rFonts w:ascii="Times New Roman" w:hAnsi="Times New Roman" w:eastAsia="Times New Roman"/>
          <w:sz w:val="24"/>
          <w:szCs w:val="24"/>
          <w:lang w:val="de-LU"/>
        </w:rPr>
      </w:pPr>
      <w:r>
        <w:rPr>
          <w:rFonts w:eastAsia="Times New Roman"/>
          <w:sz w:val="24"/>
          <w:szCs w:val="24"/>
          <w:lang w:val="de-LU"/>
        </w:rPr>
        <w:t>[ ]</w:t>
      </w:r>
    </w:p>
    <w:p>
      <w:pPr>
        <w:pStyle w:val="Normal"/>
        <w:rPr>
          <w:rFonts w:ascii="Times New Roman" w:hAnsi="Times New Roman" w:eastAsia="Times New Roman"/>
          <w:sz w:val="24"/>
          <w:szCs w:val="24"/>
          <w:lang w:val="de-LU"/>
        </w:rPr>
      </w:pPr>
      <w:r>
        <w:rPr>
          <w:rFonts w:eastAsia="Times New Roman"/>
          <w:sz w:val="24"/>
          <w:szCs w:val="24"/>
          <w:lang w:val="de-LU"/>
        </w:rPr>
        <w:t>TÔKYÔ: Bronze Shinsha, 2011 - p. 1</w:t>
      </w:r>
    </w:p>
    <w:p>
      <w:pPr>
        <w:pStyle w:val="Normal"/>
        <w:rPr>
          <w:rFonts w:ascii="Times New Roman" w:hAnsi="Times New Roman" w:eastAsia="Times New Roman"/>
          <w:sz w:val="24"/>
          <w:szCs w:val="24"/>
          <w:lang w:val="de-LU"/>
        </w:rPr>
      </w:pPr>
      <w:r>
        <w:rPr>
          <w:rFonts w:eastAsia="Times New Roman"/>
          <w:sz w:val="24"/>
          <w:szCs w:val="24"/>
          <w:lang w:val="de-LU"/>
        </w:rPr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de-LU"/>
        </w:rPr>
        <w:t>410 q 20</w:t>
      </w:r>
    </w:p>
    <w:p>
      <w:pPr>
        <w:pStyle w:val="Normal"/>
        <w:rPr>
          <w:rFonts w:ascii="Times New Roman" w:hAnsi="Times New Roman"/>
          <w:sz w:val="24"/>
          <w:szCs w:val="24"/>
          <w:lang w:val="de-LU"/>
        </w:rPr>
      </w:pPr>
      <w:r>
        <w:rPr>
          <w:sz w:val="24"/>
          <w:szCs w:val="24"/>
          <w:lang w:val="de-LU"/>
        </w:rPr>
        <w:t xml:space="preserve">MATSUTANI, Miyoko   </w:t>
      </w:r>
      <w:r>
        <w:rPr>
          <w:rFonts w:eastAsia="ＭＳ 明朝"/>
          <w:sz w:val="24"/>
          <w:szCs w:val="24"/>
        </w:rPr>
        <w:t>MATSUYAMA</w:t>
      </w:r>
      <w:r>
        <w:rPr>
          <w:sz w:val="24"/>
          <w:szCs w:val="24"/>
          <w:lang w:val="de-LU"/>
        </w:rPr>
        <w:t>, Fumio</w:t>
      </w:r>
    </w:p>
    <w:p>
      <w:pPr>
        <w:pStyle w:val="Normal"/>
        <w:rPr>
          <w:rFonts w:ascii="Times New Roman" w:hAnsi="Times New Roman"/>
          <w:sz w:val="24"/>
          <w:szCs w:val="24"/>
          <w:lang w:val="de-LU"/>
        </w:rPr>
      </w:pPr>
      <w:r>
        <w:rPr>
          <w:sz w:val="24"/>
          <w:szCs w:val="24"/>
          <w:lang w:val="de-LU"/>
        </w:rPr>
        <w:t>Kasajiz</w:t>
      </w:r>
      <w:r>
        <w:rPr>
          <w:sz w:val="24"/>
          <w:szCs w:val="24"/>
        </w:rPr>
        <w:t>ô</w:t>
      </w:r>
    </w:p>
    <w:p>
      <w:pPr>
        <w:pStyle w:val="Normal"/>
        <w:rPr>
          <w:rFonts w:ascii="Times New Roman" w:hAnsi="Times New Roman"/>
          <w:sz w:val="24"/>
          <w:szCs w:val="24"/>
          <w:lang w:val="de-LU"/>
        </w:rPr>
      </w:pPr>
      <w:r>
        <w:rPr>
          <w:sz w:val="24"/>
          <w:szCs w:val="24"/>
          <w:lang w:val="de-LU"/>
        </w:rPr>
        <w:t>[]</w:t>
      </w:r>
    </w:p>
    <w:p>
      <w:pPr>
        <w:pStyle w:val="Normal"/>
        <w:rPr>
          <w:rFonts w:ascii="Times New Roman" w:hAnsi="Times New Roman" w:eastAsia="Times New Roman"/>
          <w:kern w:val="0"/>
          <w:sz w:val="24"/>
          <w:szCs w:val="24"/>
        </w:rPr>
      </w:pPr>
      <w:r>
        <w:rPr>
          <w:sz w:val="24"/>
          <w:szCs w:val="24"/>
          <w:lang w:eastAsia="ja-JP"/>
        </w:rPr>
        <w:t>TÔKYÔ: Dôshinsha</w:t>
      </w:r>
      <w:r>
        <w:rPr>
          <w:sz w:val="24"/>
          <w:szCs w:val="24"/>
          <w:lang w:val="de-LU" w:eastAsia="ja-JP"/>
        </w:rPr>
        <w:t>, 1973, 2019 - p. 16</w:t>
      </w:r>
    </w:p>
    <w:p>
      <w:pPr>
        <w:pStyle w:val="Normal"/>
        <w:rPr>
          <w:rFonts w:ascii="Times New Roman" w:hAnsi="Times New Roman" w:eastAsia="Times New Roman"/>
          <w:kern w:val="0"/>
          <w:sz w:val="24"/>
          <w:szCs w:val="24"/>
        </w:rPr>
      </w:pPr>
      <w:r>
        <w:rPr>
          <w:lang w:eastAsia="ja-JP"/>
        </w:rPr>
      </w:r>
    </w:p>
    <w:p>
      <w:pPr>
        <w:pStyle w:val="NormalWeb"/>
        <w:pageBreakBefore w:val="false"/>
        <w:bidi w:val="0"/>
        <w:spacing w:beforeAutospacing="0" w:before="0" w:afterAutospacing="0" w:after="0"/>
        <w:jc w:val="both"/>
        <w:rPr/>
      </w:pPr>
      <w:r>
        <w:rPr>
          <w:color w:val="000000"/>
        </w:rPr>
        <w:t>410 q 021</w:t>
      </w:r>
    </w:p>
    <w:p>
      <w:pPr>
        <w:pStyle w:val="NormalWeb"/>
        <w:bidi w:val="0"/>
        <w:spacing w:beforeAutospacing="0" w:before="0" w:afterAutospacing="0" w:after="0"/>
        <w:jc w:val="both"/>
        <w:rPr/>
      </w:pPr>
      <w:r>
        <w:rPr>
          <w:color w:val="000000"/>
        </w:rPr>
        <w:t xml:space="preserve">FUKUDA, Iwao </w:t>
      </w:r>
    </w:p>
    <w:p>
      <w:pPr>
        <w:pStyle w:val="NormalWeb"/>
        <w:bidi w:val="0"/>
        <w:spacing w:beforeAutospacing="0" w:before="0" w:afterAutospacing="0" w:after="0"/>
        <w:jc w:val="both"/>
        <w:rPr/>
      </w:pPr>
      <w:r>
        <w:rPr>
          <w:color w:val="000000"/>
        </w:rPr>
        <w:t>Daruma san ga koronda</w:t>
      </w:r>
    </w:p>
    <w:p>
      <w:pPr>
        <w:pStyle w:val="NormalWeb"/>
        <w:bidi w:val="0"/>
        <w:spacing w:beforeAutospacing="0" w:before="0" w:afterAutospacing="0" w:after="0"/>
        <w:jc w:val="both"/>
        <w:rPr/>
      </w:pPr>
      <w:r>
        <w:rPr>
          <w:color w:val="000000"/>
        </w:rPr>
        <w:t> </w:t>
      </w:r>
      <w:r>
        <w:rPr>
          <w:color w:val="000000"/>
        </w:rPr>
        <w:t>[ ]</w:t>
      </w:r>
    </w:p>
    <w:p>
      <w:pPr>
        <w:pStyle w:val="NormalWeb"/>
        <w:bidi w:val="0"/>
        <w:spacing w:beforeAutospacing="0" w:before="0" w:afterAutospacing="0" w:after="0"/>
        <w:jc w:val="both"/>
        <w:rPr>
          <w:color w:val="000000"/>
        </w:rPr>
      </w:pPr>
      <w:r>
        <w:rPr>
          <w:color w:val="000000"/>
          <w:lang w:eastAsia="ja-JP"/>
        </w:rPr>
        <w:t>TÔKYÔ: Dôshinsha, 2007, 2012 - p. 12</w:t>
      </w:r>
    </w:p>
    <w:p>
      <w:pPr>
        <w:pStyle w:val="NormalWeb"/>
        <w:bidi w:val="0"/>
        <w:spacing w:beforeAutospacing="0" w:before="0" w:afterAutospacing="0" w:after="0"/>
        <w:jc w:val="both"/>
        <w:rPr>
          <w:color w:val="000000"/>
        </w:rPr>
      </w:pPr>
      <w:r>
        <w:rPr>
          <w:lang w:eastAsia="ja-JP"/>
        </w:rPr>
      </w:r>
    </w:p>
    <w:p>
      <w:pPr>
        <w:pStyle w:val="Normal"/>
        <w:pageBreakBefore w:val="false"/>
        <w:rPr/>
      </w:pPr>
      <w:r>
        <w:rPr>
          <w:lang w:val="en-US"/>
        </w:rPr>
        <w:t>410 q 22</w:t>
      </w:r>
    </w:p>
    <w:p>
      <w:pPr>
        <w:pStyle w:val="Normal"/>
        <w:rPr/>
      </w:pPr>
      <w:r>
        <w:rPr>
          <w:lang w:val="en-US"/>
        </w:rPr>
        <w:t>HASEGAWA, Setsuko   FURIYA, Nana</w:t>
      </w:r>
    </w:p>
    <w:p>
      <w:pPr>
        <w:pStyle w:val="Normal"/>
        <w:rPr>
          <w:lang w:val="en-US"/>
        </w:rPr>
      </w:pPr>
      <w:r>
        <w:rPr>
          <w:lang w:val="en-US"/>
        </w:rPr>
        <w:t>Kyodai na kyodai na</w:t>
      </w:r>
    </w:p>
    <w:p>
      <w:pPr>
        <w:pStyle w:val="Normal"/>
        <w:rPr>
          <w:lang w:val="en-US"/>
        </w:rPr>
      </w:pPr>
      <w:r>
        <w:rPr>
          <w:lang w:val="en-US"/>
        </w:rPr>
        <w:t>[ ]</w:t>
      </w:r>
    </w:p>
    <w:p>
      <w:pPr>
        <w:pStyle w:val="Normal"/>
        <w:rPr>
          <w:lang w:eastAsia="ja-JP"/>
        </w:rPr>
      </w:pPr>
      <w:r>
        <w:rPr>
          <w:lang w:val="en-US"/>
        </w:rPr>
        <w:t>TÔKYÔ: Fukuinkan, 2019 - p. 32</w:t>
      </w:r>
    </w:p>
    <w:sectPr>
      <w:type w:val="nextPage"/>
      <w:pgSz w:w="11906" w:h="16838"/>
      <w:pgMar w:left="1134" w:right="1134" w:header="0" w:top="1417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Lucida Grande">
    <w:charset w:val="00"/>
    <w:family w:val="roman"/>
    <w:pitch w:val="variable"/>
  </w:font>
  <w:font w:name="ＭＳ 明朝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98"/>
  <w:defaultTabStop w:val="708"/>
  <w:autoHyphenation w:val="true"/>
  <w:compat/>
  <w:hyphenationZone w:val="283"/>
  <w:themeFontLang w:val="it-IT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ＭＳ 明朝" w:cs="" w:asciiTheme="minorHAnsi" w:cstheme="minorBidi" w:eastAsiaTheme="minorEastAsia" w:hAnsiTheme="minorHAnsi"/>
        <w:szCs w:val="22"/>
        <w:lang w:val="it-IT" w:eastAsia="ja-JP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27f7b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ヒラギノ角ゴ Pro W3" w:cs="Times New Roman"/>
      <w:color w:val="000000"/>
      <w:kern w:val="2"/>
      <w:sz w:val="24"/>
      <w:szCs w:val="24"/>
      <w:lang w:val="it-I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Style14" w:customStyle="1">
    <w:name w:val="標準スタイル"/>
    <w:qFormat/>
    <w:rsid w:val="00527f7b"/>
    <w:pPr>
      <w:widowControl w:val="false"/>
      <w:suppressAutoHyphens w:val="true"/>
      <w:bidi w:val="0"/>
      <w:spacing w:lineRule="auto" w:line="240" w:before="0" w:after="0"/>
      <w:jc w:val="left"/>
    </w:pPr>
    <w:rPr>
      <w:rFonts w:ascii="Lucida Grande" w:hAnsi="Lucida Grande" w:eastAsia="ヒラギノ角ゴ Pro W3" w:cs="Times New Roman"/>
      <w:color w:val="000000"/>
      <w:kern w:val="2"/>
      <w:sz w:val="24"/>
      <w:szCs w:val="20"/>
      <w:lang w:val="en-US" w:eastAsia="ja-JP" w:bidi="ar-SA"/>
    </w:rPr>
  </w:style>
  <w:style w:type="paragraph" w:styleId="NormalWeb">
    <w:name w:val="Normal (Web)"/>
    <w:basedOn w:val="Normal"/>
    <w:qFormat/>
    <w:pPr>
      <w:widowControl/>
      <w:suppressAutoHyphens w:val="false"/>
      <w:spacing w:beforeAutospacing="1" w:afterAutospacing="1"/>
      <w:jc w:val="left"/>
    </w:pPr>
    <w:rPr>
      <w:rFonts w:ascii="Times New Roman" w:hAnsi="Times New Roman" w:eastAsia="Times New Roman"/>
      <w:kern w:val="0"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Application>LibreOffice/6.4.4.2$Windows_X86_64 LibreOffice_project/3d775be2011f3886db32dfd395a6a6d1ca2630ff</Application>
  <Pages>4</Pages>
  <Words>438</Words>
  <Characters>1874</Characters>
  <CharactersWithSpaces>2240</CharactersWithSpaces>
  <Paragraphs>120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2016-12-13T16:37:00Z</dcterms:created>
  <dc:creator>Nozomi Shimizu</dc:creator>
  <dc:description/>
  <dc:language>it-IT</dc:language>
  <cp:lastModifiedBy/>
  <dcterms:modified xsi:type="dcterms:W3CDTF">2022-12-12T10:04:22Z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